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5C" w:rsidRDefault="00D14007">
      <w:pPr>
        <w:pStyle w:val="Standard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СОГЛАСОВАНО:                                                                                         УТВЕРЖДАЮ:</w:t>
      </w:r>
    </w:p>
    <w:p w:rsidR="0042425C" w:rsidRDefault="00D1400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Принято и рассмотрено на </w:t>
      </w:r>
      <w:r>
        <w:rPr>
          <w:sz w:val="26"/>
          <w:szCs w:val="26"/>
        </w:rPr>
        <w:t xml:space="preserve">                                                             Директор</w:t>
      </w:r>
      <w:r>
        <w:rPr>
          <w:sz w:val="26"/>
          <w:szCs w:val="26"/>
          <w:lang w:val="ru-RU"/>
        </w:rPr>
        <w:t xml:space="preserve"> МАУДО«СШ             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ru-RU"/>
        </w:rPr>
        <w:t xml:space="preserve">     </w:t>
      </w:r>
    </w:p>
    <w:p w:rsidR="0042425C" w:rsidRDefault="00D14007">
      <w:pPr>
        <w:pStyle w:val="Standard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педагогическом </w:t>
      </w:r>
      <w:proofErr w:type="gramStart"/>
      <w:r>
        <w:rPr>
          <w:sz w:val="26"/>
          <w:szCs w:val="26"/>
          <w:lang w:val="ru-RU"/>
        </w:rPr>
        <w:t>совете</w:t>
      </w:r>
      <w:proofErr w:type="gramEnd"/>
      <w:r>
        <w:rPr>
          <w:sz w:val="26"/>
          <w:szCs w:val="26"/>
          <w:lang w:val="ru-RU"/>
        </w:rPr>
        <w:t xml:space="preserve">                                                               Новосергиевского района»                                   </w:t>
      </w:r>
      <w:r>
        <w:rPr>
          <w:sz w:val="26"/>
          <w:szCs w:val="26"/>
          <w:lang w:val="ru-RU"/>
        </w:rPr>
        <w:t xml:space="preserve">                                                            </w:t>
      </w:r>
    </w:p>
    <w:p w:rsidR="0042425C" w:rsidRDefault="00D14007">
      <w:pPr>
        <w:pStyle w:val="Standard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Протокол № 1 от 28 августа 2025  года    </w:t>
      </w:r>
    </w:p>
    <w:p w:rsidR="0042425C" w:rsidRDefault="00D14007">
      <w:pPr>
        <w:pStyle w:val="Standard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___________А.Н. Бутыркин</w:t>
      </w:r>
    </w:p>
    <w:p w:rsidR="0042425C" w:rsidRDefault="0042425C">
      <w:pPr>
        <w:pStyle w:val="Standard"/>
        <w:jc w:val="both"/>
        <w:rPr>
          <w:sz w:val="28"/>
          <w:szCs w:val="28"/>
        </w:rPr>
      </w:pPr>
    </w:p>
    <w:p w:rsidR="0042425C" w:rsidRDefault="0042425C">
      <w:pPr>
        <w:pStyle w:val="Standard"/>
      </w:pPr>
    </w:p>
    <w:p w:rsidR="0042425C" w:rsidRDefault="0042425C">
      <w:pPr>
        <w:pStyle w:val="Standard"/>
        <w:jc w:val="center"/>
        <w:rPr>
          <w:b/>
          <w:bCs/>
          <w:sz w:val="32"/>
          <w:szCs w:val="32"/>
        </w:rPr>
      </w:pPr>
    </w:p>
    <w:p w:rsidR="0042425C" w:rsidRDefault="0042425C">
      <w:pPr>
        <w:pStyle w:val="Standard"/>
        <w:jc w:val="center"/>
        <w:rPr>
          <w:b/>
          <w:bCs/>
          <w:sz w:val="32"/>
          <w:szCs w:val="32"/>
        </w:rPr>
      </w:pPr>
    </w:p>
    <w:p w:rsidR="0042425C" w:rsidRDefault="0042425C">
      <w:pPr>
        <w:pStyle w:val="Standard"/>
        <w:jc w:val="center"/>
        <w:rPr>
          <w:b/>
          <w:bCs/>
          <w:sz w:val="32"/>
          <w:szCs w:val="32"/>
        </w:rPr>
      </w:pPr>
    </w:p>
    <w:p w:rsidR="0042425C" w:rsidRDefault="0042425C">
      <w:pPr>
        <w:pStyle w:val="Standard"/>
        <w:jc w:val="center"/>
        <w:rPr>
          <w:b/>
          <w:bCs/>
          <w:sz w:val="32"/>
          <w:szCs w:val="32"/>
        </w:rPr>
      </w:pPr>
    </w:p>
    <w:p w:rsidR="0042425C" w:rsidRDefault="0042425C">
      <w:pPr>
        <w:pStyle w:val="Standard"/>
        <w:jc w:val="center"/>
        <w:rPr>
          <w:b/>
          <w:bCs/>
          <w:sz w:val="32"/>
          <w:szCs w:val="32"/>
        </w:rPr>
      </w:pPr>
    </w:p>
    <w:p w:rsidR="0042425C" w:rsidRDefault="0042425C">
      <w:pPr>
        <w:pStyle w:val="Standard"/>
        <w:jc w:val="center"/>
        <w:rPr>
          <w:b/>
          <w:bCs/>
          <w:sz w:val="32"/>
          <w:szCs w:val="32"/>
        </w:rPr>
      </w:pPr>
    </w:p>
    <w:p w:rsidR="0042425C" w:rsidRDefault="00D14007">
      <w:pPr>
        <w:pStyle w:val="Standard"/>
        <w:autoSpaceDE w:val="0"/>
        <w:jc w:val="center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П</w:t>
      </w:r>
      <w:r>
        <w:rPr>
          <w:rFonts w:eastAsia="Times New Roman" w:cs="Times New Roman"/>
          <w:b/>
          <w:bCs/>
          <w:sz w:val="36"/>
          <w:szCs w:val="36"/>
          <w:lang w:val="ru-RU"/>
        </w:rPr>
        <w:t>РОГРАММА ВОСПИТАНИЯ</w:t>
      </w:r>
    </w:p>
    <w:p w:rsidR="0042425C" w:rsidRDefault="00D14007">
      <w:pPr>
        <w:pStyle w:val="Standard"/>
        <w:autoSpaceDE w:val="0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 муниципального </w:t>
      </w:r>
      <w:r>
        <w:rPr>
          <w:rFonts w:eastAsia="Times New Roman" w:cs="Times New Roman"/>
          <w:b/>
          <w:bCs/>
          <w:sz w:val="32"/>
          <w:szCs w:val="32"/>
          <w:lang w:val="ru-RU"/>
        </w:rPr>
        <w:t>автономного</w:t>
      </w:r>
      <w:r>
        <w:rPr>
          <w:rFonts w:eastAsia="Times New Roman" w:cs="Times New Roman"/>
          <w:b/>
          <w:bCs/>
          <w:sz w:val="32"/>
          <w:szCs w:val="32"/>
        </w:rPr>
        <w:t xml:space="preserve"> учреждения дополнительного образования «Спортивная школа»</w:t>
      </w:r>
    </w:p>
    <w:p w:rsidR="0042425C" w:rsidRDefault="00D14007">
      <w:pPr>
        <w:pStyle w:val="Standard"/>
        <w:autoSpaceDE w:val="0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lang w:val="ru-RU"/>
        </w:rPr>
        <w:t>Новосергиевского района Оренбургской области</w:t>
      </w:r>
    </w:p>
    <w:p w:rsidR="0042425C" w:rsidRDefault="00D14007">
      <w:pPr>
        <w:pStyle w:val="Standard"/>
        <w:autoSpaceDE w:val="0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на 2025-2026г.г.</w:t>
      </w: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42425C">
      <w:pPr>
        <w:pStyle w:val="Standard"/>
      </w:pPr>
    </w:p>
    <w:p w:rsidR="0042425C" w:rsidRDefault="00D14007">
      <w:pPr>
        <w:pStyle w:val="Standard"/>
        <w:jc w:val="center"/>
        <w:rPr>
          <w:lang w:val="ru-RU"/>
        </w:rPr>
      </w:pPr>
      <w:r>
        <w:rPr>
          <w:lang w:val="ru-RU"/>
        </w:rPr>
        <w:t>п. Новосергиевка</w:t>
      </w:r>
    </w:p>
    <w:p w:rsidR="0042425C" w:rsidRDefault="00D14007">
      <w:pPr>
        <w:pStyle w:val="Standard"/>
        <w:jc w:val="center"/>
        <w:rPr>
          <w:lang w:val="ru-RU"/>
        </w:rPr>
      </w:pPr>
      <w:r>
        <w:rPr>
          <w:lang w:val="ru-RU"/>
        </w:rPr>
        <w:t>2025 год</w:t>
      </w:r>
    </w:p>
    <w:p w:rsidR="0042425C" w:rsidRDefault="00D1400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ОПРЕДЕЛЕНИЕ ВОСПИТАНИЯ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Воспитание - </w:t>
      </w:r>
      <w:r>
        <w:rPr>
          <w:sz w:val="28"/>
          <w:szCs w:val="28"/>
        </w:rPr>
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</w:t>
      </w:r>
      <w:r>
        <w:rPr>
          <w:sz w:val="28"/>
          <w:szCs w:val="28"/>
        </w:rPr>
        <w:t xml:space="preserve">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</w:t>
      </w:r>
      <w:r>
        <w:rPr>
          <w:sz w:val="28"/>
          <w:szCs w:val="28"/>
        </w:rPr>
        <w:t>ния к культурному наследию и традициям многонационального народа Российской Федерации, природе и окружающей среде.</w:t>
      </w:r>
    </w:p>
    <w:p w:rsidR="0042425C" w:rsidRDefault="0042425C">
      <w:pPr>
        <w:pStyle w:val="Default"/>
        <w:jc w:val="both"/>
        <w:rPr>
          <w:sz w:val="28"/>
          <w:szCs w:val="28"/>
        </w:rPr>
      </w:pPr>
    </w:p>
    <w:p w:rsidR="0042425C" w:rsidRDefault="00D14007">
      <w:pPr>
        <w:pStyle w:val="Default"/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ОСОБЕННОСТИ ВОСПИТАТЕЛЬНОЙ РАБОТЫ</w:t>
      </w:r>
    </w:p>
    <w:p w:rsidR="0042425C" w:rsidRDefault="00D14007">
      <w:pPr>
        <w:pStyle w:val="Default"/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 ЮНЫМИ СПОРТСМЕНАМИ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Главной целью воспитательной работы является содействие формированию качеств</w:t>
      </w:r>
      <w:r>
        <w:rPr>
          <w:sz w:val="28"/>
          <w:szCs w:val="28"/>
        </w:rPr>
        <w:t xml:space="preserve"> личности гражданина, отвечающих национально-государственным интересам Российской Федерации, и создание условий для самореализации личности. Напряженная тренировочная и соревновательная деятельность, связанная с занятием спортом, предоставляет значительные</w:t>
      </w:r>
      <w:r>
        <w:rPr>
          <w:sz w:val="28"/>
          <w:szCs w:val="28"/>
        </w:rPr>
        <w:t xml:space="preserve"> возможности для осуществления воспитательной работы. Воспитательная работа неразрывно связана с практической и теоретической подготовкой обучающихся.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качестве основных задач и направлений воспитательной работы следует выделить:</w:t>
      </w:r>
    </w:p>
    <w:p w:rsidR="0042425C" w:rsidRDefault="00D14007">
      <w:pPr>
        <w:pStyle w:val="Default"/>
        <w:numPr>
          <w:ilvl w:val="0"/>
          <w:numId w:val="11"/>
        </w:numPr>
        <w:spacing w:after="5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государственно-пат</w:t>
      </w:r>
      <w:r>
        <w:rPr>
          <w:sz w:val="28"/>
          <w:szCs w:val="28"/>
        </w:rPr>
        <w:t>риотическое воспитание;</w:t>
      </w:r>
    </w:p>
    <w:p w:rsidR="0042425C" w:rsidRDefault="00D14007">
      <w:pPr>
        <w:pStyle w:val="Default"/>
        <w:numPr>
          <w:ilvl w:val="0"/>
          <w:numId w:val="2"/>
        </w:numPr>
        <w:spacing w:after="50"/>
        <w:jc w:val="both"/>
        <w:rPr>
          <w:sz w:val="28"/>
          <w:szCs w:val="28"/>
        </w:rPr>
      </w:pPr>
      <w:r>
        <w:rPr>
          <w:sz w:val="28"/>
          <w:szCs w:val="28"/>
        </w:rPr>
        <w:t>- нравственное воспитание;</w:t>
      </w:r>
    </w:p>
    <w:p w:rsidR="0042425C" w:rsidRDefault="00D14007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спортивно-этическое и правовое воспитание.</w:t>
      </w:r>
    </w:p>
    <w:p w:rsidR="0042425C" w:rsidRDefault="00D14007">
      <w:pPr>
        <w:pStyle w:val="Default"/>
        <w:jc w:val="both"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Государственно-патриотическое воспитание</w:t>
      </w:r>
      <w:r>
        <w:rPr>
          <w:sz w:val="28"/>
          <w:szCs w:val="28"/>
        </w:rPr>
        <w:t xml:space="preserve"> представляет собой целенаправленное формирование определенной системы взглядов, ценностей, убеждений, определяющих </w:t>
      </w:r>
      <w:r>
        <w:rPr>
          <w:sz w:val="28"/>
          <w:szCs w:val="28"/>
        </w:rPr>
        <w:t>отношение личности к государственности России и ее демократическим основам.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государственно-патриотического воспитания - формирование качеств личности гражданина Российской Федерации.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силу своей специфики спортивная деятельность обладает огром</w:t>
      </w:r>
      <w:r>
        <w:rPr>
          <w:sz w:val="28"/>
          <w:szCs w:val="28"/>
        </w:rPr>
        <w:t>ным воспитательным потенциалом в развитии таких мировоззренческих оснований личности, как уважение к государственной символике Российской Федерации (флаг, герб, гимн), таким понятиям, как Отечество, честь, достоинство. В процессе государственно-патриотичес</w:t>
      </w:r>
      <w:r>
        <w:rPr>
          <w:sz w:val="28"/>
          <w:szCs w:val="28"/>
        </w:rPr>
        <w:t>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патриотизма. В процессе воспитательной работы предполагается приобщение спортсменов к отечественной истории, трад</w:t>
      </w:r>
      <w:r>
        <w:rPr>
          <w:sz w:val="28"/>
          <w:szCs w:val="28"/>
        </w:rPr>
        <w:t xml:space="preserve">ициям, культурным ценностям, достижениям российского спорта.       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Государственно-патриотическое воспитание ориентирует личность на формирование профессионально значимых качеств, умений и готовности к их активному проявлению как в спорте, так и в различ</w:t>
      </w:r>
      <w:r>
        <w:rPr>
          <w:sz w:val="28"/>
          <w:szCs w:val="28"/>
        </w:rPr>
        <w:t>ных сферах жизни общества.</w:t>
      </w:r>
    </w:p>
    <w:p w:rsidR="0042425C" w:rsidRDefault="00D14007">
      <w:pPr>
        <w:pStyle w:val="Default"/>
        <w:jc w:val="both"/>
      </w:pPr>
      <w:r>
        <w:rPr>
          <w:sz w:val="28"/>
          <w:szCs w:val="28"/>
        </w:rPr>
        <w:lastRenderedPageBreak/>
        <w:t xml:space="preserve">    </w:t>
      </w:r>
      <w:r>
        <w:rPr>
          <w:b/>
          <w:bCs/>
          <w:sz w:val="28"/>
          <w:szCs w:val="28"/>
        </w:rPr>
        <w:t xml:space="preserve">Нравственное воспитание </w:t>
      </w:r>
      <w:r>
        <w:rPr>
          <w:sz w:val="28"/>
          <w:szCs w:val="28"/>
        </w:rPr>
        <w:t>это процесс, направленный на формирование твердых моральных убеждений, нравственных чувств и навыков поведения человека. Наряду с семьей и общеобразовательной школой важную роль в этом процессе играет</w:t>
      </w:r>
      <w:r>
        <w:rPr>
          <w:sz w:val="28"/>
          <w:szCs w:val="28"/>
        </w:rPr>
        <w:t xml:space="preserve"> непосредственно спортивная деятельность. Нравственность и духовность как стержневые качества человека требуют усвоения системы нравственных знаний, понятий, являющихся предпосылкой осознания обучающимися своих обязанностей и привычек поведения. Реализация</w:t>
      </w:r>
      <w:r>
        <w:rPr>
          <w:sz w:val="28"/>
          <w:szCs w:val="28"/>
        </w:rPr>
        <w:t xml:space="preserve"> этих предпосылок составляет одну из важнейших задач тренера и всего педагогического коллектива спортивной школы.</w:t>
      </w:r>
    </w:p>
    <w:p w:rsidR="0042425C" w:rsidRDefault="00D14007">
      <w:pPr>
        <w:pStyle w:val="Default"/>
        <w:jc w:val="both"/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Спортивно-этическое и правовое воспитание.</w:t>
      </w:r>
      <w:r>
        <w:rPr>
          <w:sz w:val="28"/>
          <w:szCs w:val="28"/>
        </w:rPr>
        <w:t xml:space="preserve"> Одной из важных задач, решаемых в процессе воспитательной работы, является освоение норм и прави</w:t>
      </w:r>
      <w:r>
        <w:rPr>
          <w:sz w:val="28"/>
          <w:szCs w:val="28"/>
        </w:rPr>
        <w:t>л поведения, предусматриваемых спортивной этикой. Спортивно-этическое воспитание в занятиях с юными спортсменами осуществляется непосредственно в спортивной деятельности. Поведение спортсмена ориентируется на конкретные этические нормы, реализуемые как в у</w:t>
      </w:r>
      <w:r>
        <w:rPr>
          <w:sz w:val="28"/>
          <w:szCs w:val="28"/>
        </w:rPr>
        <w:t>словиях избранного вида спорта, так и спортивного движения в целом.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Приверженность нормам спортивной этики побуждает спортсмена к честной спортивной борьбе, исключая возможность использования допингов.    Спортивно-этические нормы предписывают спортсм</w:t>
      </w:r>
      <w:r>
        <w:rPr>
          <w:sz w:val="28"/>
          <w:szCs w:val="28"/>
        </w:rPr>
        <w:t>ену следовать общим  социально-правовым нормам общества. Спортивно-этическое и правовое воспитание неразрывно связано с гуманистической моралью, культурой межличностных отношений. Усвоение спортсменом социально-правовых норм является основой для уважительн</w:t>
      </w:r>
      <w:r>
        <w:rPr>
          <w:sz w:val="28"/>
          <w:szCs w:val="28"/>
        </w:rPr>
        <w:t>ого отношения к соперникам и товарищам по команде независимо от их национальности и вероисповедания.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Воспитательная работа в условиях детско-юношеских спортивных школ, основывается на творческом использовании общих принципов воспитания:</w:t>
      </w:r>
    </w:p>
    <w:p w:rsidR="0042425C" w:rsidRDefault="00D14007">
      <w:pPr>
        <w:pStyle w:val="Default"/>
        <w:numPr>
          <w:ilvl w:val="0"/>
          <w:numId w:val="12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гуманистический</w:t>
      </w:r>
      <w:r>
        <w:rPr>
          <w:sz w:val="28"/>
          <w:szCs w:val="28"/>
        </w:rPr>
        <w:t xml:space="preserve"> характер воспитания;</w:t>
      </w:r>
    </w:p>
    <w:p w:rsidR="0042425C" w:rsidRDefault="00D14007">
      <w:pPr>
        <w:pStyle w:val="Default"/>
        <w:numPr>
          <w:ilvl w:val="0"/>
          <w:numId w:val="3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в процессе спортивной деятельности;</w:t>
      </w:r>
    </w:p>
    <w:p w:rsidR="0042425C" w:rsidRDefault="00D14007">
      <w:pPr>
        <w:pStyle w:val="Default"/>
        <w:numPr>
          <w:ilvl w:val="0"/>
          <w:numId w:val="3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подход;</w:t>
      </w:r>
    </w:p>
    <w:p w:rsidR="0042425C" w:rsidRDefault="00D14007">
      <w:pPr>
        <w:pStyle w:val="Default"/>
        <w:numPr>
          <w:ilvl w:val="0"/>
          <w:numId w:val="3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в коллективе и через коллектив;</w:t>
      </w:r>
    </w:p>
    <w:p w:rsidR="0042425C" w:rsidRDefault="00D14007">
      <w:pPr>
        <w:pStyle w:val="Default"/>
        <w:numPr>
          <w:ilvl w:val="0"/>
          <w:numId w:val="3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сочетание требовательности с уважением личности юных спортсменов;</w:t>
      </w:r>
    </w:p>
    <w:p w:rsidR="0042425C" w:rsidRDefault="00D14007">
      <w:pPr>
        <w:pStyle w:val="Default"/>
        <w:numPr>
          <w:ilvl w:val="0"/>
          <w:numId w:val="3"/>
        </w:numPr>
        <w:jc w:val="both"/>
      </w:pPr>
      <w:r>
        <w:rPr>
          <w:sz w:val="28"/>
          <w:szCs w:val="28"/>
        </w:rPr>
        <w:t>- комплексный подход к воспитанию; единств</w:t>
      </w:r>
      <w:r>
        <w:rPr>
          <w:sz w:val="28"/>
          <w:szCs w:val="28"/>
        </w:rPr>
        <w:t>о обучения и воспитания.</w:t>
      </w:r>
    </w:p>
    <w:p w:rsidR="0042425C" w:rsidRDefault="0042425C">
      <w:pPr>
        <w:pStyle w:val="Default"/>
        <w:jc w:val="both"/>
        <w:rPr>
          <w:sz w:val="28"/>
          <w:szCs w:val="28"/>
        </w:rPr>
      </w:pPr>
    </w:p>
    <w:p w:rsidR="0042425C" w:rsidRDefault="0042425C">
      <w:pPr>
        <w:pStyle w:val="Default"/>
        <w:jc w:val="both"/>
        <w:rPr>
          <w:sz w:val="28"/>
          <w:szCs w:val="28"/>
        </w:rPr>
      </w:pPr>
    </w:p>
    <w:p w:rsidR="0042425C" w:rsidRDefault="00D14007">
      <w:pPr>
        <w:pStyle w:val="Default"/>
        <w:numPr>
          <w:ilvl w:val="0"/>
          <w:numId w:val="3"/>
        </w:numPr>
        <w:jc w:val="both"/>
      </w:pPr>
      <w:r>
        <w:rPr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>2. ОСНОВНЫЕ МЕТОДЫ, СРЕДСТВА И ФОРМЫ</w:t>
      </w:r>
    </w:p>
    <w:p w:rsidR="0042425C" w:rsidRDefault="00D14007">
      <w:pPr>
        <w:pStyle w:val="Default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ВОСПИТАТЕЛЬНОЙ РАБОТЫ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Воспитательную работу нельзя выделить как отдельный, относительно обособленный от других видов </w:t>
      </w:r>
      <w:r>
        <w:rPr>
          <w:sz w:val="28"/>
          <w:szCs w:val="28"/>
        </w:rPr>
        <w:t>профессиональной деятельности тренера-преподавателя процесс. Вся деятельность тренера-преподавателя и в ходе учебно-тренировочных занятий, и при совместном с обучающимися проведении досуга, и на соревнованиях - это все есть воспитательная работа.</w:t>
      </w:r>
    </w:p>
    <w:p w:rsidR="0042425C" w:rsidRDefault="00D14007">
      <w:pPr>
        <w:pStyle w:val="Default"/>
        <w:jc w:val="both"/>
      </w:pPr>
      <w:r>
        <w:rPr>
          <w:sz w:val="28"/>
          <w:szCs w:val="28"/>
        </w:rPr>
        <w:t xml:space="preserve">    Тем </w:t>
      </w:r>
      <w:r>
        <w:rPr>
          <w:sz w:val="28"/>
          <w:szCs w:val="28"/>
        </w:rPr>
        <w:t xml:space="preserve">не менее эффективность воспитательной работы во многом зависит от тщательного выбора методов, средств и форм ее реализации в процессе многолетней подготовки спортсменов. При этом необходимо учитывать, что </w:t>
      </w:r>
      <w:r>
        <w:rPr>
          <w:sz w:val="28"/>
          <w:szCs w:val="28"/>
        </w:rPr>
        <w:lastRenderedPageBreak/>
        <w:t>воспитательная работа всегда носит конкретный харак</w:t>
      </w:r>
      <w:r>
        <w:rPr>
          <w:sz w:val="28"/>
          <w:szCs w:val="28"/>
        </w:rPr>
        <w:t>тер. Формы, которые действенны в работе с юными спортсменами 7-8-летнего возраста, могут оказаться неэффективными в работе с 12-13летними подростками и будут просто нелепы по отношению к 15-16-летним юниорам. Педагогические формы воздействия, которые можно</w:t>
      </w:r>
      <w:r>
        <w:rPr>
          <w:sz w:val="28"/>
          <w:szCs w:val="28"/>
        </w:rPr>
        <w:t xml:space="preserve"> рекомендовать при работе с девушками, могут не подойти для юношей. Воздействия, которые могут эффективно использоваться в подготовительном периоде годичного цикла подготовки, неприемлемы перед ответственными стартами и т.д.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Методы воспитания юных сп</w:t>
      </w:r>
      <w:r>
        <w:rPr>
          <w:sz w:val="28"/>
          <w:szCs w:val="28"/>
        </w:rPr>
        <w:t xml:space="preserve">ортсменов основаны на общих педагогических положениях и в то же время отражают специфику воспитательной работы тренера. Они делятся на следующие группы:  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нравственного сознания (нравственное просвещение);</w:t>
      </w:r>
    </w:p>
    <w:p w:rsidR="0042425C" w:rsidRDefault="00D14007">
      <w:pPr>
        <w:pStyle w:val="Default"/>
        <w:numPr>
          <w:ilvl w:val="0"/>
          <w:numId w:val="13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общественного повед</w:t>
      </w:r>
      <w:r>
        <w:rPr>
          <w:sz w:val="28"/>
          <w:szCs w:val="28"/>
        </w:rPr>
        <w:t>ения;</w:t>
      </w:r>
    </w:p>
    <w:p w:rsidR="0042425C" w:rsidRDefault="00D14007">
      <w:pPr>
        <w:pStyle w:val="Default"/>
        <w:numPr>
          <w:ilvl w:val="0"/>
          <w:numId w:val="4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положительного примера;</w:t>
      </w:r>
    </w:p>
    <w:p w:rsidR="0042425C" w:rsidRDefault="00D14007">
      <w:pPr>
        <w:pStyle w:val="Default"/>
        <w:numPr>
          <w:ilvl w:val="0"/>
          <w:numId w:val="4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положительных действий (поощрение);</w:t>
      </w:r>
    </w:p>
    <w:p w:rsidR="0042425C" w:rsidRDefault="00D1400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и осуждение отрицательных действий (наказание).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Одна из причин разрыва знаний и поведения спортсменов кроется в неумении тренера выс</w:t>
      </w:r>
      <w:r>
        <w:rPr>
          <w:sz w:val="28"/>
          <w:szCs w:val="28"/>
        </w:rPr>
        <w:t>троить методику передачи знаний по вопросам морали и права, обеспечить связь знаний с личным нравственным опытом спортсмена.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Формирование нравственного сознания по преимуществу связано с методами словесного воздействия на личность. Используемые тренер</w:t>
      </w:r>
      <w:r>
        <w:rPr>
          <w:sz w:val="28"/>
          <w:szCs w:val="28"/>
        </w:rPr>
        <w:t>ом-преподавателем рассказ, беседа, диспут раскрывают сущность норм морали, спортивной этики, труда, учения, здорового образа жизни. При всем значении словесных методов следует учитывать, что наибольшие возможности для усвоения основных нравственных категор</w:t>
      </w:r>
      <w:r>
        <w:rPr>
          <w:sz w:val="28"/>
          <w:szCs w:val="28"/>
        </w:rPr>
        <w:t>ий заложены в самой учебно-тренировочной деятельности спортсмена. Важное место принадлежит обретению нравственных привычек, которые формируются прежде всего на основе потребности поступать при любых обстоятельствах так, а не иначе. Состав нравственных прив</w:t>
      </w:r>
      <w:r>
        <w:rPr>
          <w:sz w:val="28"/>
          <w:szCs w:val="28"/>
        </w:rPr>
        <w:t>ычек многообразен. Их разделяют на индивидуальные (например, привычка ежедневно делать утреннюю разминку, гигиенические процедуры и др.) и социальные (отношение к товарищам по команде, вежливость и т.д.).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Формирование нравственных привычек требует еже</w:t>
      </w:r>
      <w:r>
        <w:rPr>
          <w:sz w:val="28"/>
          <w:szCs w:val="28"/>
        </w:rPr>
        <w:t>дневного упражнения в их применении. Необходима опора на положительный пример. Юный спортсмен должен видеть, что от него требуют, и как эта привычка реализуется в поведении, как она должна быть им усвоена. Тренеру-преподавателю следует соблюдать ко всем об</w:t>
      </w:r>
      <w:r>
        <w:rPr>
          <w:sz w:val="28"/>
          <w:szCs w:val="28"/>
        </w:rPr>
        <w:t>учающимся единые требования в различных условиях спортивной деятельности. Итогом воспитательной работы является преобразование нравственных понятий в жизненную позицию личности спортсмена, в нравственные убеждения. Эффективность процесса нравственного восп</w:t>
      </w:r>
      <w:r>
        <w:rPr>
          <w:sz w:val="28"/>
          <w:szCs w:val="28"/>
        </w:rPr>
        <w:t>итания должна оцениваться степенью слияния понимания нравственных норм с поведением спортсмена.</w:t>
      </w:r>
    </w:p>
    <w:p w:rsidR="0042425C" w:rsidRDefault="00D14007">
      <w:pPr>
        <w:pStyle w:val="Default"/>
        <w:jc w:val="both"/>
      </w:pPr>
      <w:r>
        <w:rPr>
          <w:sz w:val="28"/>
          <w:szCs w:val="28"/>
        </w:rPr>
        <w:t xml:space="preserve">      Процесс формирования нравственного поведения и привычек часто связан с необходимостью использования методов педагогической коррекции (поощрения </w:t>
      </w:r>
      <w:r>
        <w:rPr>
          <w:sz w:val="28"/>
          <w:szCs w:val="28"/>
        </w:rPr>
        <w:lastRenderedPageBreak/>
        <w:t>и наказан</w:t>
      </w:r>
      <w:r>
        <w:rPr>
          <w:sz w:val="28"/>
          <w:szCs w:val="28"/>
        </w:rPr>
        <w:t>ия). Основное педагогическое значение этих методов заключается в том, что в одном случае они закрепляют нравственно-ценный поступок (поощрение), в другом тормозят негативные поступки, вызывая чувство стыда, неудовлетворенности своим поведением, дискомфорта</w:t>
      </w:r>
      <w:r>
        <w:rPr>
          <w:sz w:val="28"/>
          <w:szCs w:val="28"/>
        </w:rPr>
        <w:t xml:space="preserve"> пребывания в коллективе (наказание). Поощрять нужно не столько за конечный результат, к которому стремится обучающийся на тренировочных занятиях или соревнованиях, сколько за усилия и трудолюбие, которые были проявлены на пути к достижению этого результат</w:t>
      </w:r>
      <w:r>
        <w:rPr>
          <w:sz w:val="28"/>
          <w:szCs w:val="28"/>
        </w:rPr>
        <w:t>а.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Эффективность воздействия методов зависит от авторитета тренера-преподавателя. Тренер-преподаватель должен предусмотреть возможную реакцию коллектива спортивной группы, степень и формы применения коррекции поведения. Реакция поддерживающая или отверг</w:t>
      </w:r>
      <w:r>
        <w:rPr>
          <w:sz w:val="28"/>
          <w:szCs w:val="28"/>
        </w:rPr>
        <w:t>ающая либо усилит педагогическое воздействие метода, либо сведет его на нет. Единство авторитета тренера-преподавателя и авторитета коллектива важное условие эффективности применения методов педагогической коррекции поведения. Только при этом условии они б</w:t>
      </w:r>
      <w:r>
        <w:rPr>
          <w:sz w:val="28"/>
          <w:szCs w:val="28"/>
        </w:rPr>
        <w:t>удут побуждать к нравственным поступкам, способствовать развитию коллективного мнения и авторитета спортивного коллектива.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Как известно, любое воспитание неэффективно без самовоспитания - сознательной деятельности человека, направленной на устранение с</w:t>
      </w:r>
      <w:r>
        <w:rPr>
          <w:sz w:val="28"/>
          <w:szCs w:val="28"/>
        </w:rPr>
        <w:t>воих недостатков. Тренер-преподаватель должен помочь обучающемуся разобраться в себе, тактично указать на те особенности его личности, которые могут воспрепятствовать достижению успехов в спорте и жизни, и побудить его к самовоспитанию, а затем постоянно н</w:t>
      </w:r>
      <w:r>
        <w:rPr>
          <w:sz w:val="28"/>
          <w:szCs w:val="28"/>
        </w:rPr>
        <w:t>аправлять его на самостоятельную работу над собой.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Отдаленную перспективу спортивной подготовки необходимо связать в сознании юных спортсменов с решением конкретных сегодняшних задач - овладеть каким-то техническим элементом, выполнить конкретное трени</w:t>
      </w:r>
      <w:r>
        <w:rPr>
          <w:sz w:val="28"/>
          <w:szCs w:val="28"/>
        </w:rPr>
        <w:t>ровочное задание.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условиях спортивной школы воспитательное воздействие тренера-преподавателя координируется с самовоспитанием спортсменов, которое стимулируется и поощряется. Причем воспитательное воздействие семьи, школы и спортивного коллектива долж</w:t>
      </w:r>
      <w:r>
        <w:rPr>
          <w:sz w:val="28"/>
          <w:szCs w:val="28"/>
        </w:rPr>
        <w:t xml:space="preserve">ны быть оптимально скоординированы по инициативе и под руководством тренера-преподавателя. Здесь важна особая согласованность тренеров и спортсменов в определении задач, содержания, средств и методов спортивной деятельности в сбалансированном выборе места </w:t>
      </w:r>
      <w:r>
        <w:rPr>
          <w:sz w:val="28"/>
          <w:szCs w:val="28"/>
        </w:rPr>
        <w:t xml:space="preserve">спорта в жизни спортсменов и отношения к нему. Существенное значение в воспитательной работе имеет длительная оторванность юного спортсмена от родителей и привычной домашней обстановки. Поэтому важнейшим условием эффективной воспитательной работы является </w:t>
      </w:r>
      <w:r>
        <w:rPr>
          <w:sz w:val="28"/>
          <w:szCs w:val="28"/>
        </w:rPr>
        <w:t>наличие доверительного контакта спортсмена со своим тренером. В процессе спортивной подготовки, длительного пребывания в спортивном лагере или на учебно-тренировочных сборах необходимо создавать оптимальные условия для расширения кругозора, повышения общей</w:t>
      </w:r>
      <w:r>
        <w:rPr>
          <w:sz w:val="28"/>
          <w:szCs w:val="28"/>
        </w:rPr>
        <w:t xml:space="preserve"> культуры и воспитанности, самообразования и самовоспитания.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Центральной фигурой во всей воспитательной работе является тренер-преподаватель, который не ограничивает свои воспитательные функции только руководством поведения спортсменов во время трениро</w:t>
      </w:r>
      <w:r>
        <w:rPr>
          <w:sz w:val="28"/>
          <w:szCs w:val="28"/>
        </w:rPr>
        <w:t>вочных занятий и соревнований.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Одна из главных особенностей спортивной деятельности - большое вл</w:t>
      </w:r>
      <w:r>
        <w:rPr>
          <w:sz w:val="28"/>
          <w:szCs w:val="28"/>
        </w:rPr>
        <w:t>ияние на спортсмена личности тренера. Для подростка, увлеченного спортом, тренер становится тем эталоном, по которому он учится жить, мерками которого измеряются все достоинства и недостатки. Стоит тренеру лишь раз нарушить привычные нормы, установленные п</w:t>
      </w:r>
      <w:r>
        <w:rPr>
          <w:sz w:val="28"/>
          <w:szCs w:val="28"/>
        </w:rPr>
        <w:t>равила - и многое может быть потеряно. Эффективная воспитательная работа предполагает постоянное изучение тренером внутреннего мира ученика, наиболее типичных свойств его личности, особенностей мышления, обстоятельств жизни в семье, учебы в школе, взаимоот</w:t>
      </w:r>
      <w:r>
        <w:rPr>
          <w:sz w:val="28"/>
          <w:szCs w:val="28"/>
        </w:rPr>
        <w:t>ношений с товарищами. Только знание ученика может позволить правильно оценить его поведение, увидеть за внешней стороной поступков их побудительные причины. Следует учитывать, что в спортивную школу зачастую приходят юноши и девушки со сложившимися в основ</w:t>
      </w:r>
      <w:r>
        <w:rPr>
          <w:sz w:val="28"/>
          <w:szCs w:val="28"/>
        </w:rPr>
        <w:t xml:space="preserve">ном нравственными убеждениями, определенным характером. Формирование личности юного спортсмена определяется многочисленными социальными факторами. Поэтому воспитательные воздействия должны подбираться с учетом особенностей личности спортсмена, мотивов его </w:t>
      </w:r>
      <w:r>
        <w:rPr>
          <w:sz w:val="28"/>
          <w:szCs w:val="28"/>
        </w:rPr>
        <w:t>поведения.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Необходимо учитывать влияние, которое оказывают родители на формирование отношения детей к занятиям спортом. Наилучшие условия для занятий спортом создаются, как правило, в тех семьях, где родители имеют собственный спортивный опыт или прост</w:t>
      </w:r>
      <w:r>
        <w:rPr>
          <w:sz w:val="28"/>
          <w:szCs w:val="28"/>
        </w:rPr>
        <w:t>о хорошо понимают, что спорт положительно влияет на формирование их ребенка как личности. Это возможно, если родители полностью доверяют тренеру, поддерживают его авторитет и обеспечивают выполнение требований тренера к условиям жизни юного спортсмена в се</w:t>
      </w:r>
      <w:r>
        <w:rPr>
          <w:sz w:val="28"/>
          <w:szCs w:val="28"/>
        </w:rPr>
        <w:t>мье.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Очень сложно работать с теми спортсменами, чьи родители безразличны к спорту и не придают значения увлечению их детей. Нелегко работать с детьми излишне честолюбивых родителей, которые постоянной жаждой успеха угнетают психику юного спортсмена, </w:t>
      </w:r>
      <w:r>
        <w:rPr>
          <w:sz w:val="28"/>
          <w:szCs w:val="28"/>
        </w:rPr>
        <w:t>нередко вмешиваются в решения тренера, предлагают свои варианты тренировки. С какими бы родителями ни пришлось иметь дело, всегда нужно исходить из интересов детей, учитывать, что родители, особенно на первых порах, в решающей мере влияют на мотивацию дете</w:t>
      </w:r>
      <w:r>
        <w:rPr>
          <w:sz w:val="28"/>
          <w:szCs w:val="28"/>
        </w:rPr>
        <w:t>й к занятиям спортом. Поэтому тренер должен пытаться найти взаимопонимание с родителями.</w:t>
      </w:r>
    </w:p>
    <w:p w:rsidR="0042425C" w:rsidRDefault="00D14007">
      <w:pPr>
        <w:pStyle w:val="Default"/>
        <w:jc w:val="both"/>
      </w:pPr>
      <w:r>
        <w:rPr>
          <w:sz w:val="28"/>
          <w:szCs w:val="28"/>
        </w:rPr>
        <w:t xml:space="preserve">    Ведущее значение в воспитательной работе с юными спортсменами должно уделяться формированию таких значимых для спортивной деятельности нравственных черт личности,</w:t>
      </w:r>
      <w:r>
        <w:rPr>
          <w:sz w:val="28"/>
          <w:szCs w:val="28"/>
        </w:rPr>
        <w:t xml:space="preserve"> как воля, трудолюбие, дисциплинированность. Воспитание волевых качеств спортсмена - одна из важнейших задач деятельности педагога-тренера. Волевые качества формируются в процессе сознательного преодоления трудностей объективного и субъективного </w:t>
      </w:r>
      <w:r>
        <w:rPr>
          <w:sz w:val="28"/>
          <w:szCs w:val="28"/>
        </w:rPr>
        <w:lastRenderedPageBreak/>
        <w:t>характера.</w:t>
      </w:r>
      <w:r>
        <w:rPr>
          <w:sz w:val="28"/>
          <w:szCs w:val="28"/>
        </w:rPr>
        <w:t xml:space="preserve"> Основные формы проявления этого качества - мужество, самообладание, выдержка, упорство в достижении поставленной цели, воля к победе. Ведущим методом воспитания волевых качеств является метод постепенного усложнения задач, решаемых в процессе тренировочны</w:t>
      </w:r>
      <w:r>
        <w:rPr>
          <w:sz w:val="28"/>
          <w:szCs w:val="28"/>
        </w:rPr>
        <w:t>х занятий и соревнований.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процессе многолетней подготовки спортсмена вполне возможны проявления слабоволия, снижение тренировочной активности. Лучшее средство преодоления отдельных моментов слабоволия - привлечение юного спортсмена к выполнению упраж</w:t>
      </w:r>
      <w:r>
        <w:rPr>
          <w:sz w:val="28"/>
          <w:szCs w:val="28"/>
        </w:rPr>
        <w:t>нений, требующих преодоления посильных для его состояния трудностей.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Необходимо учитывать, что подобное состояние может быть связано с естественными колебаниями физического и психического состояния спортсмена. В подобных ситуациях более положительный п</w:t>
      </w:r>
      <w:r>
        <w:rPr>
          <w:sz w:val="28"/>
          <w:szCs w:val="28"/>
        </w:rPr>
        <w:t>едагогический эффект может иметь дружеское участие и одобрение тренера, чем наказание.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Практика учебно-тренировочной деятельности в условиях спортивной школы создает широкие возможности для воспитания нравственного отношения к труду. Воспитание спорт</w:t>
      </w:r>
      <w:r>
        <w:rPr>
          <w:sz w:val="28"/>
          <w:szCs w:val="28"/>
        </w:rPr>
        <w:t>ивного трудолюбия предполагает формирование способности юного спортсмена к преодолению специфических трудностей, что достигается прежде всего посредством систематического выполнения тренировочных заданий со значительным объемом и интенсивностью упражнений.</w:t>
      </w:r>
      <w:r>
        <w:rPr>
          <w:sz w:val="28"/>
          <w:szCs w:val="28"/>
        </w:rPr>
        <w:t xml:space="preserve"> Критерием нравственного отношения к труду следует считать потребность к систематической тренировочной деятельности. В условиях современного спорта значительные нагрузки выполняются спортсменом не только потому, что доставляют удовольствие, а прежде всего </w:t>
      </w:r>
      <w:r>
        <w:rPr>
          <w:sz w:val="28"/>
          <w:szCs w:val="28"/>
        </w:rPr>
        <w:t>потому, что становятся осознанной им необходимостью, главным условием достижения цели спортивной деятельности. На конкретных примерах нужно убеждать юного спортсмена, что успех в современном спорте зависит главным образом от целеустремленности и трудолюбия</w:t>
      </w:r>
      <w:r>
        <w:rPr>
          <w:sz w:val="28"/>
          <w:szCs w:val="28"/>
        </w:rPr>
        <w:t>. Вместе с тем в работе с детьми необходимо придерживаться строгой последовательности и постепенности в повышении требований.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Особое внимание воспитанию дисциплинированности следует уделять уже с первых занятий спортом. Строгое соблюдение организаци</w:t>
      </w:r>
      <w:r>
        <w:rPr>
          <w:sz w:val="28"/>
          <w:szCs w:val="28"/>
        </w:rPr>
        <w:t>и тренировки и участия в соревнованиях, четкое исполнение указаний тренера, дисциплинированное поведение на тренировочных занятиях, в школе и дома - на все это должен постоянно обращать внимание тренер.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целях повышения эффективности воспитания трене</w:t>
      </w:r>
      <w:r>
        <w:rPr>
          <w:sz w:val="28"/>
          <w:szCs w:val="28"/>
        </w:rPr>
        <w:t>ру необходимо так организовывать тренировочный процесс, чтобы перед юными спортсменами постоянно ставились реальные задачи физического и интеллектуального совершенствования. Характер задач, средства и методы подготовки должны строго соответствовать возраст</w:t>
      </w:r>
      <w:r>
        <w:rPr>
          <w:sz w:val="28"/>
          <w:szCs w:val="28"/>
        </w:rPr>
        <w:t>у юных спортсменов и этапу многолетней подготовки. Отрицательно сказывается на эффективности воспитательной работы недостаточная вариативность средств и методов педагогического воздействия.</w:t>
      </w:r>
    </w:p>
    <w:p w:rsidR="0042425C" w:rsidRDefault="00D14007">
      <w:pPr>
        <w:pStyle w:val="Default"/>
        <w:jc w:val="both"/>
      </w:pPr>
      <w:r>
        <w:rPr>
          <w:sz w:val="28"/>
          <w:szCs w:val="28"/>
        </w:rPr>
        <w:t xml:space="preserve">      Ведущее место в формировании нравственного сознания юных сп</w:t>
      </w:r>
      <w:r>
        <w:rPr>
          <w:sz w:val="28"/>
          <w:szCs w:val="28"/>
        </w:rPr>
        <w:t xml:space="preserve">ортсменов принадлежит методам убеждения. Убеждение во всех случаях должно быть </w:t>
      </w:r>
      <w:r>
        <w:rPr>
          <w:sz w:val="28"/>
          <w:szCs w:val="28"/>
        </w:rPr>
        <w:lastRenderedPageBreak/>
        <w:t>доказательным, нужны тщательно подобранные аналогии, сравнения, примеры. Формулировку общих принципов поведения надо подкреплять ссылками на конкретные данные, на опыт самого за</w:t>
      </w:r>
      <w:r>
        <w:rPr>
          <w:sz w:val="28"/>
          <w:szCs w:val="28"/>
        </w:rPr>
        <w:t>нимающегося.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Важными методами нравственного воспитания являются поощрение и наказание. Поощрение спортсмена выражается в положительной оценке его действий и поступков. Оно может быть в виде одобрения, похвалы, благодарности тренера и коллектива. Любое п</w:t>
      </w:r>
      <w:r>
        <w:rPr>
          <w:sz w:val="28"/>
          <w:szCs w:val="28"/>
        </w:rPr>
        <w:t>оощрение должно выноситься с учетом необходимых педагогических требований и соответствовать действительным заслугам спортсмена. Наказание спортсмена может выражаться в форме осуждения, отрицательной оценке поступков и действий спортсмена. Виды наказаний ра</w:t>
      </w:r>
      <w:r>
        <w:rPr>
          <w:sz w:val="28"/>
          <w:szCs w:val="28"/>
        </w:rPr>
        <w:t>знообразны: замечание, устный выговор, выговор в приказе, разбор поступка в спортивном коллективе, отстранение от занятий, соревнований. Поощрение и наказание юного спортсмена должны основываться не на случайных фактах, а с учетом всего комплекса поступков</w:t>
      </w:r>
      <w:r>
        <w:rPr>
          <w:sz w:val="28"/>
          <w:szCs w:val="28"/>
        </w:rPr>
        <w:t>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Спортивный коллектив является важным фактором нравственного формирования личности юного спортсмена. В коллективе спортсмен развивается всесторонне - в нравственном, умственном и физическом отношении. Там возникают и проявляются разнообразные отношения</w:t>
      </w:r>
      <w:r>
        <w:rPr>
          <w:sz w:val="28"/>
          <w:szCs w:val="28"/>
        </w:rPr>
        <w:t>: спортсмена к своему коллективу, между членами коллектива, команды, между спортивными соперниками.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Наличие постоянных контактов, многообразие и эмоциональность взаимоотношений в коллективе открывают перед тренером большие возможности для формирования н</w:t>
      </w:r>
      <w:r>
        <w:rPr>
          <w:sz w:val="28"/>
          <w:szCs w:val="28"/>
        </w:rPr>
        <w:t>еобходимых качеств личности спортсмена. Такие ситуации содержатся, например, в условиях соперничества, требующего соблюдения правил, норм спортивной этики, уважения к сопернику, или в условиях тренировочных занятий, требующих от спортсменов совместных усил</w:t>
      </w:r>
      <w:r>
        <w:rPr>
          <w:sz w:val="28"/>
          <w:szCs w:val="28"/>
        </w:rPr>
        <w:t>ий для эффективного решения поставленных тренером задач.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Важный фактор формирования спортивного коллектива - поддержание традиций коллектива. Положительный воспитательный эффект имеют коллективные мероприятия: торжественное посвящение в члены спортивно</w:t>
      </w:r>
      <w:r>
        <w:rPr>
          <w:sz w:val="28"/>
          <w:szCs w:val="28"/>
        </w:rPr>
        <w:t>й школы, торжественное начало и окончание спортивного сезона, празднование дней рождения, чествование победителей соревнований и др. Если новичок пришел в коллектив с устоявшимися традициями, правилами поведения, нормами этики, он должен принять эти нормы,</w:t>
      </w:r>
      <w:r>
        <w:rPr>
          <w:sz w:val="28"/>
          <w:szCs w:val="28"/>
        </w:rPr>
        <w:t xml:space="preserve"> чтобы стать членом коллектива.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Основные критерии и показатели оценки состояния воспитательной работы:</w:t>
      </w:r>
    </w:p>
    <w:p w:rsidR="0042425C" w:rsidRDefault="00D14007">
      <w:pPr>
        <w:pStyle w:val="Default"/>
        <w:numPr>
          <w:ilvl w:val="0"/>
          <w:numId w:val="14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степень соответствия результатов воспитательного воздействия целям воспитательной работы;</w:t>
      </w:r>
    </w:p>
    <w:p w:rsidR="0042425C" w:rsidRDefault="00D14007">
      <w:pPr>
        <w:pStyle w:val="Default"/>
        <w:numPr>
          <w:ilvl w:val="0"/>
          <w:numId w:val="5"/>
        </w:numPr>
        <w:spacing w:after="53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хода и результата воспитательной работы нау</w:t>
      </w:r>
      <w:r>
        <w:rPr>
          <w:sz w:val="28"/>
          <w:szCs w:val="28"/>
        </w:rPr>
        <w:t>чным основам, программе и закономерностям воспитательного процесса;</w:t>
      </w:r>
    </w:p>
    <w:p w:rsidR="0042425C" w:rsidRDefault="00D14007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действий и поступков спортсменов целям воспитания; соответствие характера отношений и нравственной атмосферы в спортивном коллективе целям и задачам воспитательной работы.</w:t>
      </w:r>
    </w:p>
    <w:p w:rsidR="0042425C" w:rsidRDefault="0042425C">
      <w:pPr>
        <w:pStyle w:val="Default"/>
        <w:jc w:val="both"/>
        <w:rPr>
          <w:sz w:val="28"/>
          <w:szCs w:val="28"/>
        </w:rPr>
      </w:pPr>
    </w:p>
    <w:p w:rsidR="0042425C" w:rsidRDefault="00D14007">
      <w:pPr>
        <w:pStyle w:val="Default"/>
        <w:jc w:val="both"/>
      </w:pPr>
      <w:r>
        <w:rPr>
          <w:sz w:val="28"/>
          <w:szCs w:val="28"/>
        </w:rPr>
        <w:t xml:space="preserve">Для оценки используются общепринятые методы: наблюдение, беседы, опрос </w:t>
      </w:r>
      <w:r>
        <w:rPr>
          <w:sz w:val="28"/>
          <w:szCs w:val="28"/>
        </w:rPr>
        <w:lastRenderedPageBreak/>
        <w:t>тренеров, врачей, спортсменов, родителей спортсменов, анализ практических дел и поступков спортсменов, их тренеров, всего коллектива, оценка состояния дисциплины и др.</w:t>
      </w:r>
    </w:p>
    <w:p w:rsidR="0042425C" w:rsidRDefault="0042425C">
      <w:pPr>
        <w:pStyle w:val="Default"/>
        <w:jc w:val="both"/>
        <w:rPr>
          <w:b/>
          <w:bCs/>
          <w:sz w:val="23"/>
          <w:szCs w:val="23"/>
        </w:rPr>
      </w:pPr>
    </w:p>
    <w:p w:rsidR="0042425C" w:rsidRDefault="00D1400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ВОСПИТАТ</w:t>
      </w:r>
      <w:r>
        <w:rPr>
          <w:b/>
          <w:bCs/>
          <w:sz w:val="28"/>
          <w:szCs w:val="28"/>
        </w:rPr>
        <w:t>ЕЛЬНОЙ РАБОТЫ ТРЕНЕРА—ПРЕПОДАВАТЕЛЯ</w:t>
      </w:r>
    </w:p>
    <w:p w:rsidR="0042425C" w:rsidRDefault="00D140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МАУДО «СШ Новосергиевского района» на </w:t>
      </w:r>
      <w:r>
        <w:rPr>
          <w:b/>
          <w:bCs/>
          <w:sz w:val="28"/>
          <w:szCs w:val="28"/>
        </w:rPr>
        <w:t xml:space="preserve"> 2025-2026 </w:t>
      </w:r>
      <w:r>
        <w:rPr>
          <w:b/>
          <w:bCs/>
          <w:sz w:val="28"/>
          <w:szCs w:val="28"/>
          <w:lang w:val="ru-RU"/>
        </w:rPr>
        <w:t>уч</w:t>
      </w:r>
      <w:proofErr w:type="gramStart"/>
      <w:r>
        <w:rPr>
          <w:b/>
          <w:bCs/>
          <w:sz w:val="28"/>
          <w:szCs w:val="28"/>
          <w:lang w:val="ru-RU"/>
        </w:rPr>
        <w:t>.г</w:t>
      </w:r>
      <w:proofErr w:type="gramEnd"/>
      <w:r>
        <w:rPr>
          <w:b/>
          <w:bCs/>
          <w:sz w:val="28"/>
          <w:szCs w:val="28"/>
          <w:lang w:val="ru-RU"/>
        </w:rPr>
        <w:t>од</w:t>
      </w:r>
    </w:p>
    <w:p w:rsidR="0042425C" w:rsidRDefault="0042425C">
      <w:pPr>
        <w:pStyle w:val="Default"/>
        <w:jc w:val="both"/>
        <w:rPr>
          <w:sz w:val="28"/>
          <w:szCs w:val="28"/>
        </w:rPr>
      </w:pP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Годовой план воспитательной работы тренера-преподавателя тренера-преподавателя спортивной школы  содержит следующие разделы:</w:t>
      </w:r>
    </w:p>
    <w:p w:rsidR="0042425C" w:rsidRDefault="00D1400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Общая характеристика состояния в</w:t>
      </w:r>
      <w:r>
        <w:rPr>
          <w:b/>
          <w:bCs/>
          <w:sz w:val="28"/>
          <w:szCs w:val="28"/>
        </w:rPr>
        <w:t>оспитательной работы в спортивном коллективе (группе).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этом разделе излагаются общие сведения о занимающихся:</w:t>
      </w:r>
    </w:p>
    <w:p w:rsidR="0042425C" w:rsidRDefault="00D14007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уровне их мировоззренческих представлений;</w:t>
      </w:r>
    </w:p>
    <w:p w:rsidR="0042425C" w:rsidRDefault="00D14007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отношении юных спортсменов к учебе;</w:t>
      </w:r>
    </w:p>
    <w:p w:rsidR="0042425C" w:rsidRDefault="00D14007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их отношении к труду и общественно полезной работе;</w:t>
      </w:r>
    </w:p>
    <w:p w:rsidR="0042425C" w:rsidRDefault="00D14007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нравственном развитии;</w:t>
      </w:r>
    </w:p>
    <w:p w:rsidR="0042425C" w:rsidRDefault="00D14007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эстетическом воспитании;</w:t>
      </w:r>
    </w:p>
    <w:p w:rsidR="0042425C" w:rsidRDefault="00D14007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уровне подготовленности по основным составляющим спортивной тренировки и др.</w:t>
      </w:r>
    </w:p>
    <w:p w:rsidR="0042425C" w:rsidRDefault="00D14007">
      <w:pPr>
        <w:pStyle w:val="Default"/>
        <w:jc w:val="both"/>
      </w:pPr>
      <w:r>
        <w:rPr>
          <w:b/>
          <w:bCs/>
          <w:sz w:val="28"/>
          <w:szCs w:val="28"/>
        </w:rPr>
        <w:t>2. Воспитательные задачи.</w:t>
      </w:r>
      <w:r>
        <w:rPr>
          <w:sz w:val="28"/>
          <w:szCs w:val="28"/>
        </w:rPr>
        <w:t xml:space="preserve"> В данном разделе формулируются основные задачи воспитания в предстоящем учебном году.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</w:t>
      </w:r>
      <w:r>
        <w:rPr>
          <w:sz w:val="28"/>
          <w:szCs w:val="28"/>
        </w:rPr>
        <w:t>ержание работы по реализации поставленных задач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(примерные формы деятельности и занятий юных спортсменов):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организационно-педагогическая работа - определяются сроки выборов самоуправления, планируется организационно-методическая работа с активом; наме</w:t>
      </w:r>
      <w:r>
        <w:rPr>
          <w:sz w:val="28"/>
          <w:szCs w:val="28"/>
        </w:rPr>
        <w:t>чаются меры по контролю за соблюдением режима дня занимающихся и др.;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формирование основ мировоззрения социальной активности определяется тематика лекций, докладов, вечеров, бесед; намечаются мероприятия по проведению работы вне спортивной школы;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>
        <w:rPr>
          <w:sz w:val="28"/>
          <w:szCs w:val="28"/>
        </w:rPr>
        <w:t>оспитание сознательного отношения к учебе, культуре умственного труда — предусматриваются меры по овладению юными спортсменами умениями и навыками самостоятельной работы; осуществляется контроль за успеваемостью по общеобразовательным предметам и активност</w:t>
      </w:r>
      <w:r>
        <w:rPr>
          <w:sz w:val="28"/>
          <w:szCs w:val="28"/>
        </w:rPr>
        <w:t>и в общественной работе;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воспитание сознательного отношения к труду, общественно полезной работе и бережного отношения к общественному достоянию определяется система мероприятий по участию занимающихся в общественно полезном труде; в спортивной школе п</w:t>
      </w:r>
      <w:r>
        <w:rPr>
          <w:sz w:val="28"/>
          <w:szCs w:val="28"/>
        </w:rPr>
        <w:t>ланируются доклады и беседы о труде; проводятся экскурсии на предприятия т. д.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нравственное воспитание и воспитание в духе спортивной этики —планируются доклады, намечаются формы, методы и средства воспитания нравственного поведения юных игроков;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э</w:t>
      </w:r>
      <w:r>
        <w:rPr>
          <w:sz w:val="28"/>
          <w:szCs w:val="28"/>
        </w:rPr>
        <w:t>стетическое воспитание - намечаются мероприятия по ознакомлении с многонациональной культурой народов России, расширению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знаний об искусстве и его роли в формировании эстетических идеалов;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физическое воспитание - предусматривается система мероприятийп</w:t>
      </w:r>
      <w:r>
        <w:rPr>
          <w:sz w:val="28"/>
          <w:szCs w:val="28"/>
        </w:rPr>
        <w:t>о дальнейшему расширения знаний в области физической культуры и спорта, формированию потребности в занятиях физической культурой и спортом;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 работа с родителями и связь с общественностью — указываются формыи методы сотрудничества педагогического коллект</w:t>
      </w:r>
      <w:r>
        <w:rPr>
          <w:sz w:val="28"/>
          <w:szCs w:val="28"/>
        </w:rPr>
        <w:t>ива и тренера-преподавателя спортивной школы с родителями.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перечисленные задачи требуют активной и творческой позиции со стороны тренера. Тем более, что на начальном этапе обучения, его авторитет и влияние, как правило, чрезвычайно высоки. Поэтому </w:t>
      </w:r>
      <w:r>
        <w:rPr>
          <w:sz w:val="28"/>
          <w:szCs w:val="28"/>
        </w:rPr>
        <w:t>наиболее действенным воздействием на воспитанников является личный пример тренера, которому подражают, берут во всём пример его воспитанники.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 тренера не должно быть (по крайней мере, внешне) любимчиков. Отношения со всеми воспитанниками должны поддерж</w:t>
      </w:r>
      <w:r>
        <w:rPr>
          <w:sz w:val="28"/>
          <w:szCs w:val="28"/>
        </w:rPr>
        <w:t>иваться ровные, а требования ко всем должны быть единые. Подопечного, заслужившего похвалы, лучше отметить публично, а покритиковать, за исключением отдельных случаев, лучше с глазу на глаз. Не рекомендуется на начальном этапе подготовки наказывать занимаю</w:t>
      </w:r>
      <w:r>
        <w:rPr>
          <w:sz w:val="28"/>
          <w:szCs w:val="28"/>
        </w:rPr>
        <w:t xml:space="preserve">щихся за возможные провинности или слабую учёбу в виде лишения тренировок. У начинающих спортсменов в этот период возможны психологические трудности и проблемы, связанные с адаптацией к требованиям нового для них вида спорта, режима тренировок, привыкания </w:t>
      </w:r>
      <w:r>
        <w:rPr>
          <w:sz w:val="28"/>
          <w:szCs w:val="28"/>
        </w:rPr>
        <w:t>к тренеру и новому коллективу. И здесь важна психологическая поддержка тренера, учёт им особенностей своих подопечных.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Основные организационные мероприятия по обеспечению воспитательной работы должны включать следующие мероприятия: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Патриотическое в</w:t>
      </w:r>
      <w:r>
        <w:rPr>
          <w:sz w:val="28"/>
          <w:szCs w:val="28"/>
        </w:rPr>
        <w:t>оспитание (информирование, беседы, лекции по вопросам внутренней и внешней политики государства, торжественные собрания, посвященные знаменательным датам и встречам с выдающимися личностями).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2.Трудовое воспитание (проведение субботников, уборка спортивны</w:t>
      </w:r>
      <w:r>
        <w:rPr>
          <w:sz w:val="28"/>
          <w:szCs w:val="28"/>
        </w:rPr>
        <w:t>х залов, мелкий ремонт спортивного инвентаря, проведение занятий в младших группах, благоустройство территории).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Нравственное воспитание (организация торжественных приемов, торжественных выпускных, торжественных собраний по присвоению спортивных разряд</w:t>
      </w:r>
      <w:r>
        <w:rPr>
          <w:sz w:val="28"/>
          <w:szCs w:val="28"/>
        </w:rPr>
        <w:t>ов, создание летописи спортивной славы, выпуск стенной газеты, организация спортивных праздников и вечеров, показательных выступлений).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Эстетическое воспитание (экскурсии в музеи, просмотр и обсуждение кинофильмов и спектаклей, обсуждение художественно</w:t>
      </w:r>
      <w:r>
        <w:rPr>
          <w:sz w:val="28"/>
          <w:szCs w:val="28"/>
        </w:rPr>
        <w:t>й литературы).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Физическое воспитание (специфическое: строго регламентированного упражнения, игровой метод, соревновательный метод и общепедагогические: словесные методы и методы наглядного воздействия).</w:t>
      </w:r>
    </w:p>
    <w:p w:rsidR="0042425C" w:rsidRDefault="00D140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Воспитательная деятельность должна учитывать р</w:t>
      </w:r>
      <w:r>
        <w:rPr>
          <w:sz w:val="28"/>
          <w:szCs w:val="28"/>
        </w:rPr>
        <w:t>яд позиций:</w:t>
      </w:r>
    </w:p>
    <w:p w:rsidR="0042425C" w:rsidRDefault="00D14007">
      <w:pPr>
        <w:pStyle w:val="Default"/>
        <w:numPr>
          <w:ilvl w:val="1"/>
          <w:numId w:val="8"/>
        </w:numPr>
        <w:spacing w:after="5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Нравственная и мировоззренческая направленность личности;</w:t>
      </w:r>
    </w:p>
    <w:p w:rsidR="0042425C" w:rsidRDefault="00D14007">
      <w:pPr>
        <w:pStyle w:val="Default"/>
        <w:numPr>
          <w:ilvl w:val="1"/>
          <w:numId w:val="8"/>
        </w:numPr>
        <w:spacing w:after="5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общеразвивающих навыков детей;</w:t>
      </w:r>
    </w:p>
    <w:p w:rsidR="0042425C" w:rsidRDefault="00D14007">
      <w:pPr>
        <w:pStyle w:val="Default"/>
        <w:numPr>
          <w:ilvl w:val="1"/>
          <w:numId w:val="8"/>
        </w:numPr>
        <w:spacing w:after="50"/>
        <w:ind w:left="0" w:firstLine="0"/>
        <w:jc w:val="both"/>
      </w:pPr>
      <w:r>
        <w:rPr>
          <w:sz w:val="28"/>
          <w:szCs w:val="28"/>
        </w:rPr>
        <w:t xml:space="preserve">Развитие культуры поведения, интеллектуальное и общефизическое </w:t>
      </w:r>
      <w:r>
        <w:rPr>
          <w:sz w:val="28"/>
          <w:szCs w:val="28"/>
        </w:rPr>
        <w:lastRenderedPageBreak/>
        <w:t>развитие детей;</w:t>
      </w:r>
    </w:p>
    <w:p w:rsidR="0042425C" w:rsidRDefault="00D14007">
      <w:pPr>
        <w:pStyle w:val="Default"/>
        <w:numPr>
          <w:ilvl w:val="1"/>
          <w:numId w:val="8"/>
        </w:numPr>
        <w:spacing w:after="5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принципа связи получаемых знаний с жизнью;</w:t>
      </w:r>
    </w:p>
    <w:p w:rsidR="0042425C" w:rsidRDefault="00D14007">
      <w:pPr>
        <w:pStyle w:val="Default"/>
        <w:numPr>
          <w:ilvl w:val="1"/>
          <w:numId w:val="8"/>
        </w:numPr>
        <w:spacing w:after="5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Эстетическое воздействие занятия на обучающихся;</w:t>
      </w:r>
    </w:p>
    <w:p w:rsidR="0042425C" w:rsidRDefault="00D14007">
      <w:pPr>
        <w:pStyle w:val="Default"/>
        <w:numPr>
          <w:ilvl w:val="1"/>
          <w:numId w:val="8"/>
        </w:numPr>
        <w:spacing w:after="50"/>
        <w:ind w:left="0" w:firstLine="0"/>
        <w:jc w:val="both"/>
      </w:pPr>
      <w:r>
        <w:rPr>
          <w:sz w:val="28"/>
          <w:szCs w:val="28"/>
        </w:rPr>
        <w:t>Оптимальное использование воспитательных возможностей;</w:t>
      </w:r>
    </w:p>
    <w:p w:rsidR="0042425C" w:rsidRDefault="00D14007">
      <w:pPr>
        <w:pStyle w:val="Default"/>
        <w:numPr>
          <w:ilvl w:val="1"/>
          <w:numId w:val="8"/>
        </w:numPr>
        <w:spacing w:after="5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Стиль педагогического общение: такт, внешний вид педагога, воспитательное влияние личности тренера-преподавателя на обучающихся.</w:t>
      </w:r>
    </w:p>
    <w:p w:rsidR="0042425C" w:rsidRDefault="00D14007">
      <w:pPr>
        <w:pStyle w:val="Default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и обучени</w:t>
      </w:r>
      <w:r>
        <w:rPr>
          <w:sz w:val="28"/>
          <w:szCs w:val="28"/>
        </w:rPr>
        <w:t>е навыкам здорового образа жизни, требованиям охраны труда.</w:t>
      </w:r>
    </w:p>
    <w:p w:rsidR="0042425C" w:rsidRDefault="0042425C">
      <w:pPr>
        <w:pStyle w:val="Default"/>
        <w:jc w:val="both"/>
        <w:rPr>
          <w:sz w:val="28"/>
          <w:szCs w:val="28"/>
        </w:rPr>
      </w:pPr>
    </w:p>
    <w:p w:rsidR="0042425C" w:rsidRDefault="0042425C">
      <w:pPr>
        <w:pStyle w:val="Default"/>
        <w:jc w:val="both"/>
        <w:rPr>
          <w:sz w:val="28"/>
          <w:szCs w:val="28"/>
        </w:rPr>
      </w:pPr>
    </w:p>
    <w:p w:rsidR="0042425C" w:rsidRDefault="00D140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Р</w:t>
      </w:r>
      <w:r>
        <w:rPr>
          <w:b/>
          <w:bCs/>
          <w:sz w:val="28"/>
          <w:szCs w:val="28"/>
        </w:rPr>
        <w:t>екомендуемый уклон организации воспитательных мероприятий работы тренер</w:t>
      </w:r>
      <w:proofErr w:type="gramStart"/>
      <w:r>
        <w:rPr>
          <w:b/>
          <w:bCs/>
          <w:sz w:val="28"/>
          <w:szCs w:val="28"/>
        </w:rPr>
        <w:t>а-</w:t>
      </w:r>
      <w:proofErr w:type="gramEnd"/>
      <w:r>
        <w:rPr>
          <w:b/>
          <w:bCs/>
          <w:sz w:val="28"/>
          <w:szCs w:val="28"/>
        </w:rPr>
        <w:t xml:space="preserve"> преподавателя планировать</w:t>
      </w:r>
    </w:p>
    <w:p w:rsidR="0042425C" w:rsidRDefault="00D1400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соответствии с возрастными особенностями обучающихся.</w:t>
      </w:r>
    </w:p>
    <w:p w:rsidR="0042425C" w:rsidRDefault="0042425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55"/>
        <w:gridCol w:w="7882"/>
      </w:tblGrid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 лет</w:t>
            </w:r>
          </w:p>
          <w:p w:rsidR="0042425C" w:rsidRDefault="0042425C">
            <w:pPr>
              <w:pStyle w:val="TableContents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положительн</w:t>
            </w:r>
            <w:r>
              <w:rPr>
                <w:sz w:val="28"/>
                <w:szCs w:val="28"/>
              </w:rPr>
              <w:t>ых привычек, приучать воспитанников</w:t>
            </w:r>
          </w:p>
          <w:p w:rsidR="0042425C" w:rsidRDefault="00D1400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дисциплине, труду, поведению в обществе</w:t>
            </w:r>
          </w:p>
          <w:p w:rsidR="0042425C" w:rsidRDefault="0042425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12-15 лет</w:t>
            </w:r>
          </w:p>
          <w:p w:rsidR="0042425C" w:rsidRDefault="0042425C">
            <w:pPr>
              <w:pStyle w:val="TableContents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положительных привычек, приучать воспитанников к дисциплине, труду, поведению в обществе</w:t>
            </w:r>
          </w:p>
          <w:p w:rsidR="0042425C" w:rsidRDefault="0042425C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  <w:p w:rsidR="0042425C" w:rsidRDefault="0042425C">
            <w:pPr>
              <w:pStyle w:val="TableContents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Стремление к самостоятельности нравственные </w:t>
            </w:r>
            <w:r>
              <w:rPr>
                <w:sz w:val="28"/>
                <w:szCs w:val="28"/>
              </w:rPr>
              <w:t>идеалы, чувство ответственности потребность в поддержке</w:t>
            </w:r>
          </w:p>
          <w:p w:rsidR="0042425C" w:rsidRDefault="00D1400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Совместная деятельность, общее времяпрепровождение.</w:t>
            </w:r>
          </w:p>
          <w:p w:rsidR="0042425C" w:rsidRDefault="0042425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2425C" w:rsidRDefault="0042425C">
      <w:pPr>
        <w:pStyle w:val="Default"/>
        <w:jc w:val="center"/>
        <w:rPr>
          <w:b/>
          <w:bCs/>
          <w:sz w:val="28"/>
          <w:szCs w:val="28"/>
        </w:rPr>
      </w:pPr>
    </w:p>
    <w:p w:rsidR="0042425C" w:rsidRDefault="00D1400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работы с обучающимися</w:t>
      </w:r>
    </w:p>
    <w:p w:rsidR="0042425C" w:rsidRDefault="00D14007">
      <w:pPr>
        <w:pStyle w:val="Defaul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МАУДО «СШ Новосергиевского района»</w:t>
      </w:r>
    </w:p>
    <w:p w:rsidR="0042425C" w:rsidRDefault="0042425C">
      <w:pPr>
        <w:pStyle w:val="Default"/>
        <w:jc w:val="center"/>
        <w:rPr>
          <w:b/>
          <w:bCs/>
          <w:sz w:val="32"/>
          <w:szCs w:val="32"/>
          <w:lang w:val="ru-RU"/>
        </w:rPr>
      </w:pPr>
    </w:p>
    <w:p w:rsidR="0042425C" w:rsidRDefault="00D140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Темы на учебный год, обязательна 1 тема в месяц, выбор в соответствии с УТЗ</w:t>
      </w:r>
    </w:p>
    <w:p w:rsidR="0042425C" w:rsidRDefault="0042425C">
      <w:pPr>
        <w:pStyle w:val="Default"/>
        <w:rPr>
          <w:sz w:val="28"/>
          <w:szCs w:val="28"/>
        </w:rPr>
      </w:pPr>
    </w:p>
    <w:p w:rsidR="0042425C" w:rsidRDefault="00D140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Допустимы корректировки и дополнения в течение учебного года</w:t>
      </w:r>
    </w:p>
    <w:p w:rsidR="0042425C" w:rsidRDefault="0042425C">
      <w:pPr>
        <w:pStyle w:val="Default"/>
        <w:rPr>
          <w:sz w:val="28"/>
          <w:szCs w:val="28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35"/>
        <w:gridCol w:w="3183"/>
        <w:gridCol w:w="2409"/>
        <w:gridCol w:w="2410"/>
      </w:tblGrid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и тема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(допускается перенос даты в соответствии с расписанием занятий)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Рекомендуема я возрастная категория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тема в</w:t>
            </w:r>
          </w:p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воспитательн ой работе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сентября </w:t>
            </w:r>
            <w:r>
              <w:rPr>
                <w:sz w:val="28"/>
                <w:szCs w:val="28"/>
              </w:rPr>
              <w:t>2025 год Профилактика травматизма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занятиях физической культурой и спортом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несчастных случаев с обучающимися во время пребывания в учреждении, требования охраны труда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 2025 года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благотворительности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распространения </w:t>
            </w:r>
            <w:r>
              <w:rPr>
                <w:sz w:val="28"/>
                <w:szCs w:val="28"/>
              </w:rPr>
              <w:t>грамотности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русских воинов, павших при обороне Севастополя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оказания первой медицинской помощи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</w:t>
            </w:r>
            <w:r>
              <w:rPr>
                <w:sz w:val="28"/>
                <w:szCs w:val="28"/>
              </w:rPr>
              <w:t>день памяти жертв фашизма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день леса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чистоты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уважения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2025 год Международный день мира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Пропаганда и обучение навыкам здорового образа жизни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202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и запрещение курения табака или потребления никотиносодержащей продукции, употребления </w:t>
            </w:r>
            <w:r>
              <w:rPr>
                <w:sz w:val="28"/>
                <w:szCs w:val="28"/>
              </w:rPr>
              <w:t>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детского здоровья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октября </w:t>
            </w:r>
            <w:r>
              <w:rPr>
                <w:sz w:val="28"/>
                <w:szCs w:val="28"/>
              </w:rPr>
              <w:t>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защиты животных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улыбки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учителя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здорового питания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ноября </w:t>
            </w:r>
            <w:r>
              <w:rPr>
                <w:sz w:val="28"/>
                <w:szCs w:val="28"/>
              </w:rPr>
              <w:t>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доброты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памяти жертв ДТП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информации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утверждения Государственного Герба РФ (1993)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 2025 год День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Неизвестного солдата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</w:t>
            </w:r>
            <w:r>
              <w:rPr>
                <w:sz w:val="28"/>
                <w:szCs w:val="28"/>
              </w:rPr>
              <w:t>добровольцев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декабря 2025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баскетбола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заповедников и национальных парков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Всемирный день </w:t>
            </w:r>
            <w:r>
              <w:rPr>
                <w:sz w:val="28"/>
                <w:szCs w:val="28"/>
              </w:rPr>
              <w:t>«Спасибо»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детских изобретений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снятия блокады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Ленинграда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февраля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Сталинградская битва – День воинской славы России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февраля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зимних видов спорта в России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февраля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безопасного Интернета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Отечества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марта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добрых дел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абсолютно невероятных детей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марта 2026год День воссоединения Крыма с Россией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марта 2026 год Всемирный день театра для детей и молодежи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Земли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апреля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спорта на благо мира и развития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апреля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</w:t>
            </w:r>
            <w:r>
              <w:rPr>
                <w:sz w:val="28"/>
                <w:szCs w:val="28"/>
              </w:rPr>
              <w:t>памятников и выдающихся мест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танца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 (1 мая)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 в ВОВ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мая 2026 года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спортивной борьбы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защиты детей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июня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охраны окружающей среды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</w:pPr>
            <w:r>
              <w:rPr>
                <w:sz w:val="28"/>
                <w:szCs w:val="28"/>
              </w:rPr>
              <w:t>12 июня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и скорби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 начала ВОВ)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</w:pPr>
            <w:r>
              <w:rPr>
                <w:sz w:val="28"/>
                <w:szCs w:val="28"/>
              </w:rPr>
              <w:t>27 июня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молодежи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рисования на асфальте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июля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дружбы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</w:pPr>
            <w:r>
              <w:rPr>
                <w:sz w:val="28"/>
                <w:szCs w:val="28"/>
              </w:rPr>
              <w:t>10 августа 2026</w:t>
            </w:r>
            <w:r>
              <w:rPr>
                <w:sz w:val="28"/>
                <w:szCs w:val="28"/>
              </w:rPr>
              <w:t xml:space="preserve">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 2026 года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6-15 лет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</w:t>
            </w:r>
          </w:p>
        </w:tc>
      </w:tr>
      <w:tr w:rsidR="0042425C" w:rsidTr="0042425C">
        <w:tblPrEx>
          <w:tblCellMar>
            <w:top w:w="0" w:type="dxa"/>
            <w:bottom w:w="0" w:type="dxa"/>
          </w:tblCellMar>
        </w:tblPrEx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/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августа 2026 год</w:t>
            </w:r>
          </w:p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российского кино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D140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лет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25C" w:rsidRDefault="0042425C">
            <w:pPr>
              <w:pStyle w:val="TableContents"/>
              <w:rPr>
                <w:rFonts w:eastAsia="Times New Roman" w:cs="Times New Roman"/>
              </w:rPr>
            </w:pPr>
          </w:p>
        </w:tc>
      </w:tr>
    </w:tbl>
    <w:p w:rsidR="0042425C" w:rsidRDefault="0042425C">
      <w:pPr>
        <w:pStyle w:val="Default"/>
        <w:rPr>
          <w:sz w:val="28"/>
          <w:szCs w:val="28"/>
        </w:rPr>
      </w:pPr>
    </w:p>
    <w:p w:rsidR="0042425C" w:rsidRDefault="0042425C">
      <w:pPr>
        <w:pStyle w:val="Default"/>
        <w:rPr>
          <w:sz w:val="28"/>
          <w:szCs w:val="28"/>
        </w:rPr>
      </w:pPr>
    </w:p>
    <w:p w:rsidR="0042425C" w:rsidRDefault="0042425C">
      <w:pPr>
        <w:pStyle w:val="Default"/>
        <w:rPr>
          <w:sz w:val="28"/>
          <w:szCs w:val="28"/>
        </w:rPr>
      </w:pPr>
    </w:p>
    <w:p w:rsidR="0042425C" w:rsidRDefault="0042425C">
      <w:pPr>
        <w:pStyle w:val="Default"/>
        <w:rPr>
          <w:sz w:val="28"/>
          <w:szCs w:val="28"/>
        </w:rPr>
      </w:pPr>
    </w:p>
    <w:p w:rsidR="0042425C" w:rsidRDefault="0042425C">
      <w:pPr>
        <w:pStyle w:val="Default"/>
      </w:pPr>
    </w:p>
    <w:p w:rsidR="0042425C" w:rsidRDefault="0042425C">
      <w:pPr>
        <w:pStyle w:val="Default"/>
      </w:pPr>
    </w:p>
    <w:sectPr w:rsidR="0042425C" w:rsidSect="0042425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5C" w:rsidRDefault="0042425C" w:rsidP="0042425C">
      <w:r>
        <w:separator/>
      </w:r>
    </w:p>
  </w:endnote>
  <w:endnote w:type="continuationSeparator" w:id="0">
    <w:p w:rsidR="0042425C" w:rsidRDefault="0042425C" w:rsidP="00424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5C" w:rsidRDefault="00D14007" w:rsidP="0042425C">
      <w:r w:rsidRPr="0042425C">
        <w:rPr>
          <w:color w:val="000000"/>
        </w:rPr>
        <w:separator/>
      </w:r>
    </w:p>
  </w:footnote>
  <w:footnote w:type="continuationSeparator" w:id="0">
    <w:p w:rsidR="0042425C" w:rsidRDefault="0042425C" w:rsidP="00424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9E1"/>
    <w:multiLevelType w:val="multilevel"/>
    <w:tmpl w:val="5BC63D42"/>
    <w:styleLink w:val="RTF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B942C5C"/>
    <w:multiLevelType w:val="multilevel"/>
    <w:tmpl w:val="085E3D98"/>
    <w:styleLink w:val="RTFNum9"/>
    <w:lvl w:ilvl="0">
      <w:start w:val="1"/>
      <w:numFmt w:val="upperRoman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32462A6"/>
    <w:multiLevelType w:val="multilevel"/>
    <w:tmpl w:val="75607970"/>
    <w:styleLink w:val="RTFNum8"/>
    <w:lvl w:ilvl="0">
      <w:start w:val="1"/>
      <w:numFmt w:val="upperRoman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A4E39BB"/>
    <w:multiLevelType w:val="multilevel"/>
    <w:tmpl w:val="0002C3EA"/>
    <w:styleLink w:val="RTF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B744B99"/>
    <w:multiLevelType w:val="multilevel"/>
    <w:tmpl w:val="E0BAD3BA"/>
    <w:styleLink w:val="RTFNum7"/>
    <w:lvl w:ilvl="0">
      <w:start w:val="1"/>
      <w:numFmt w:val="upperRoman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32841DCB"/>
    <w:multiLevelType w:val="multilevel"/>
    <w:tmpl w:val="6714CAB4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DFC2D1C"/>
    <w:multiLevelType w:val="multilevel"/>
    <w:tmpl w:val="9ACE364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437D61B2"/>
    <w:multiLevelType w:val="multilevel"/>
    <w:tmpl w:val="4566F062"/>
    <w:styleLink w:val="RTF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7335A1E"/>
    <w:multiLevelType w:val="multilevel"/>
    <w:tmpl w:val="DF1013D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678E0E32"/>
    <w:multiLevelType w:val="multilevel"/>
    <w:tmpl w:val="87564E00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CE54AFC"/>
    <w:multiLevelType w:val="multilevel"/>
    <w:tmpl w:val="F140B794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5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25C"/>
    <w:rsid w:val="0042425C"/>
    <w:rsid w:val="00D1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425C"/>
  </w:style>
  <w:style w:type="paragraph" w:customStyle="1" w:styleId="Heading">
    <w:name w:val="Heading"/>
    <w:basedOn w:val="Standard"/>
    <w:next w:val="Textbody"/>
    <w:rsid w:val="0042425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2425C"/>
    <w:pPr>
      <w:spacing w:after="120"/>
    </w:pPr>
  </w:style>
  <w:style w:type="paragraph" w:styleId="a3">
    <w:name w:val="List"/>
    <w:basedOn w:val="Textbody"/>
    <w:rsid w:val="0042425C"/>
  </w:style>
  <w:style w:type="paragraph" w:customStyle="1" w:styleId="Caption">
    <w:name w:val="Caption"/>
    <w:basedOn w:val="Standard"/>
    <w:rsid w:val="004242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425C"/>
    <w:pPr>
      <w:suppressLineNumbers/>
    </w:pPr>
  </w:style>
  <w:style w:type="paragraph" w:customStyle="1" w:styleId="Default">
    <w:name w:val="Default"/>
    <w:basedOn w:val="Standard"/>
    <w:rsid w:val="0042425C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42425C"/>
    <w:pPr>
      <w:suppressLineNumbers/>
    </w:pPr>
  </w:style>
  <w:style w:type="paragraph" w:customStyle="1" w:styleId="TableHeading">
    <w:name w:val="Table Heading"/>
    <w:basedOn w:val="TableContents"/>
    <w:rsid w:val="0042425C"/>
    <w:pPr>
      <w:jc w:val="center"/>
    </w:pPr>
    <w:rPr>
      <w:b/>
      <w:bCs/>
    </w:rPr>
  </w:style>
  <w:style w:type="character" w:customStyle="1" w:styleId="NumberingSymbols">
    <w:name w:val="Numbering Symbols"/>
    <w:rsid w:val="0042425C"/>
  </w:style>
  <w:style w:type="character" w:customStyle="1" w:styleId="BulletSymbols">
    <w:name w:val="Bullet Symbols"/>
    <w:rsid w:val="0042425C"/>
    <w:rPr>
      <w:rFonts w:ascii="OpenSymbol" w:eastAsia="OpenSymbol" w:hAnsi="OpenSymbol" w:cs="OpenSymbol"/>
    </w:rPr>
  </w:style>
  <w:style w:type="numbering" w:customStyle="1" w:styleId="RTFNum2">
    <w:name w:val="RTF_Num 2"/>
    <w:basedOn w:val="a2"/>
    <w:rsid w:val="0042425C"/>
    <w:pPr>
      <w:numPr>
        <w:numId w:val="1"/>
      </w:numPr>
    </w:pPr>
  </w:style>
  <w:style w:type="numbering" w:customStyle="1" w:styleId="RTFNum3">
    <w:name w:val="RTF_Num 3"/>
    <w:basedOn w:val="a2"/>
    <w:rsid w:val="0042425C"/>
    <w:pPr>
      <w:numPr>
        <w:numId w:val="2"/>
      </w:numPr>
    </w:pPr>
  </w:style>
  <w:style w:type="numbering" w:customStyle="1" w:styleId="RTFNum4">
    <w:name w:val="RTF_Num 4"/>
    <w:basedOn w:val="a2"/>
    <w:rsid w:val="0042425C"/>
    <w:pPr>
      <w:numPr>
        <w:numId w:val="3"/>
      </w:numPr>
    </w:pPr>
  </w:style>
  <w:style w:type="numbering" w:customStyle="1" w:styleId="RTFNum5">
    <w:name w:val="RTF_Num 5"/>
    <w:basedOn w:val="a2"/>
    <w:rsid w:val="0042425C"/>
    <w:pPr>
      <w:numPr>
        <w:numId w:val="4"/>
      </w:numPr>
    </w:pPr>
  </w:style>
  <w:style w:type="numbering" w:customStyle="1" w:styleId="RTFNum6">
    <w:name w:val="RTF_Num 6"/>
    <w:basedOn w:val="a2"/>
    <w:rsid w:val="0042425C"/>
    <w:pPr>
      <w:numPr>
        <w:numId w:val="5"/>
      </w:numPr>
    </w:pPr>
  </w:style>
  <w:style w:type="numbering" w:customStyle="1" w:styleId="RTFNum7">
    <w:name w:val="RTF_Num 7"/>
    <w:basedOn w:val="a2"/>
    <w:rsid w:val="0042425C"/>
    <w:pPr>
      <w:numPr>
        <w:numId w:val="6"/>
      </w:numPr>
    </w:pPr>
  </w:style>
  <w:style w:type="numbering" w:customStyle="1" w:styleId="RTFNum8">
    <w:name w:val="RTF_Num 8"/>
    <w:basedOn w:val="a2"/>
    <w:rsid w:val="0042425C"/>
    <w:pPr>
      <w:numPr>
        <w:numId w:val="7"/>
      </w:numPr>
    </w:pPr>
  </w:style>
  <w:style w:type="numbering" w:customStyle="1" w:styleId="RTFNum9">
    <w:name w:val="RTF_Num 9"/>
    <w:basedOn w:val="a2"/>
    <w:rsid w:val="0042425C"/>
    <w:pPr>
      <w:numPr>
        <w:numId w:val="8"/>
      </w:numPr>
    </w:pPr>
  </w:style>
  <w:style w:type="numbering" w:customStyle="1" w:styleId="RTFNum10">
    <w:name w:val="RTF_Num 10"/>
    <w:basedOn w:val="a2"/>
    <w:rsid w:val="0042425C"/>
    <w:pPr>
      <w:numPr>
        <w:numId w:val="9"/>
      </w:numPr>
    </w:pPr>
  </w:style>
  <w:style w:type="numbering" w:customStyle="1" w:styleId="RTFNum11">
    <w:name w:val="RTF_Num 11"/>
    <w:basedOn w:val="a2"/>
    <w:rsid w:val="0042425C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aDYrhL006ma/vrIz+KeORSw6fj/fVIcCq7rzn4/y/gM=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UZw1fWABKmthcBYCszOLMxUdrhsv0AAj4jr/Ftu7tb1Gq+6QTZIDAlMizWbMXtCS
5p28LqJ/gA4O7TNm1mzgag==</SignatureValue>
  <KeyInfo>
    <X509Data>
      <X509Certificate>MIILFTCCCsKgAwIBAgIRAOt//rvyKUORGgQN943aQ7wwCgYIKoUDBwEBAwIwggFh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vdCw0YfQtdC50YHRgtCy0L4wHhcNMjUwMTMxMTAzODM4WhcNMjYwNDI2MTAzODM4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LjAMTUPQtdGA0YLQuNGE0LjQutCw0YIg0YHQvtC+0YLQstC10YLRgdGC0LLQuNGP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iyDQoNC+0YHRgdC40LiCCmwJwHYAAAAACYwwCgYIKoUDBwEBAwIDQQBB/e9OZ/W/
KiWcQKv6YtrvE5Zvfy1KREJcgQClldSeuGzvfaEHM+Kla8csFa1bUh4btwFSRz4W
S1VaDE1tmtVc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gMuqt0c0iOeAjQ8vgDLq70EbO8k=</DigestValue>
      </Reference>
      <Reference URI="/word/endnotes.xml?ContentType=application/vnd.openxmlformats-officedocument.wordprocessingml.endnotes+xml">
        <DigestMethod Algorithm="http://www.w3.org/2000/09/xmldsig#sha1"/>
        <DigestValue>X7/SPO3s90c4Vx/AqedlE/XgiSA=</DigestValue>
      </Reference>
      <Reference URI="/word/fontTable.xml?ContentType=application/vnd.openxmlformats-officedocument.wordprocessingml.fontTable+xml">
        <DigestMethod Algorithm="http://www.w3.org/2000/09/xmldsig#sha1"/>
        <DigestValue>+HGYASYhlRfTfbz0/LLllme3gRQ=</DigestValue>
      </Reference>
      <Reference URI="/word/footnotes.xml?ContentType=application/vnd.openxmlformats-officedocument.wordprocessingml.footnotes+xml">
        <DigestMethod Algorithm="http://www.w3.org/2000/09/xmldsig#sha1"/>
        <DigestValue>iSCDmfOLv+be+tTtoPoFD+e1hkk=</DigestValue>
      </Reference>
      <Reference URI="/word/numbering.xml?ContentType=application/vnd.openxmlformats-officedocument.wordprocessingml.numbering+xml">
        <DigestMethod Algorithm="http://www.w3.org/2000/09/xmldsig#sha1"/>
        <DigestValue>gxvswUtUsC5Fmjr2TcwoydDL350=</DigestValue>
      </Reference>
      <Reference URI="/word/settings.xml?ContentType=application/vnd.openxmlformats-officedocument.wordprocessingml.settings+xml">
        <DigestMethod Algorithm="http://www.w3.org/2000/09/xmldsig#sha1"/>
        <DigestValue>a5g2Bam/edzb5OIvP6LhImB0zQo=</DigestValue>
      </Reference>
      <Reference URI="/word/styles.xml?ContentType=application/vnd.openxmlformats-officedocument.wordprocessingml.styles+xml">
        <DigestMethod Algorithm="http://www.w3.org/2000/09/xmldsig#sha1"/>
        <DigestValue>djVQcfvBv5AiKWgaC6CyibRj8ec=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2025-10-13T09:30:12Z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16</Pages>
  <Words>4765</Words>
  <Characters>27162</Characters>
  <Application>Microsoft Office Word</Application>
  <DocSecurity>0</DocSecurity>
  <Lines>226</Lines>
  <Paragraphs>63</Paragraphs>
  <ScaleCrop>false</ScaleCrop>
  <Company/>
  <LinksUpToDate>false</LinksUpToDate>
  <CharactersWithSpaces>31864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1</cp:revision>
  <dcterms:created xsi:type="dcterms:W3CDTF">2009-04-16T11:32:00Z</dcterms:created>
  <dcterms:modified xsi:type="dcterms:W3CDTF">2025-10-13T09:29:00Z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